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52" w:rsidRPr="00A72752" w:rsidRDefault="00A72752" w:rsidP="00A72752">
      <w:pPr>
        <w:rPr>
          <w:rFonts w:ascii="American Typewriter" w:hAnsi="American Typewriter"/>
        </w:rPr>
      </w:pPr>
      <w:bookmarkStart w:id="0" w:name="_GoBack"/>
      <w:bookmarkEnd w:id="0"/>
      <w:r w:rsidRPr="00A72752">
        <w:rPr>
          <w:rFonts w:ascii="American Typewriter" w:hAnsi="American Typewriter"/>
        </w:rPr>
        <w:t xml:space="preserve">Name: </w:t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</w:r>
      <w:r w:rsidRPr="00A72752">
        <w:rPr>
          <w:rFonts w:ascii="American Typewriter" w:hAnsi="American Typewriter"/>
        </w:rPr>
        <w:tab/>
        <w:t>Block:</w:t>
      </w:r>
    </w:p>
    <w:p w:rsidR="00A72752" w:rsidRDefault="00A72752" w:rsidP="00A72752">
      <w:pPr>
        <w:jc w:val="center"/>
        <w:rPr>
          <w:rFonts w:ascii="KG Skinny Latte" w:hAnsi="KG Skinny Latte"/>
          <w:i/>
          <w:sz w:val="32"/>
        </w:rPr>
      </w:pPr>
      <w:r w:rsidRPr="00A72752">
        <w:rPr>
          <w:rFonts w:ascii="KG Skinny Latte" w:hAnsi="KG Skinny Latte"/>
          <w:sz w:val="32"/>
        </w:rPr>
        <w:t xml:space="preserve">Literary Elements in </w:t>
      </w:r>
      <w:r w:rsidRPr="00A72752">
        <w:rPr>
          <w:rFonts w:ascii="KG Skinny Latte" w:hAnsi="KG Skinny Latte"/>
          <w:i/>
          <w:sz w:val="32"/>
        </w:rPr>
        <w:t>To Kill a Mockingbird</w:t>
      </w:r>
    </w:p>
    <w:p w:rsidR="00A72752" w:rsidRPr="00D1354D" w:rsidRDefault="00A72752" w:rsidP="00A72752">
      <w:pPr>
        <w:rPr>
          <w:rFonts w:ascii="American Typewriter" w:hAnsi="American Typewriter"/>
        </w:rPr>
      </w:pPr>
      <w:r w:rsidRPr="00D1354D">
        <w:rPr>
          <w:rFonts w:ascii="American Typewriter" w:hAnsi="American Typewriter"/>
          <w:b/>
        </w:rPr>
        <w:t>Directions</w:t>
      </w:r>
      <w:r w:rsidRPr="00D1354D">
        <w:rPr>
          <w:rFonts w:ascii="American Typewriter" w:hAnsi="American Typewriter"/>
        </w:rPr>
        <w:t xml:space="preserve">: For each literary element, write the element’s definition and find the examples from the text. </w:t>
      </w:r>
    </w:p>
    <w:p w:rsidR="00A72752" w:rsidRPr="00637126" w:rsidRDefault="00A72752" w:rsidP="00A72752">
      <w:pPr>
        <w:rPr>
          <w:rFonts w:ascii="American Typewriter" w:hAnsi="American Typewriter"/>
          <w:b/>
        </w:rPr>
      </w:pPr>
      <w:r w:rsidRPr="00D1354D">
        <w:rPr>
          <w:rFonts w:ascii="American Typewriter" w:hAnsi="American Typewriter"/>
          <w:b/>
        </w:rPr>
        <w:t>Simile:</w:t>
      </w:r>
      <w:r w:rsidR="00637126" w:rsidRPr="0063712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A comparison using "like" or "as." Ex. Her voice sounds like an angel’s.</w:t>
      </w:r>
    </w:p>
    <w:p w:rsidR="00637126" w:rsidRDefault="00A72752" w:rsidP="00637126">
      <w:pPr>
        <w:rPr>
          <w:rFonts w:ascii="Arial" w:eastAsia="Times New Roman" w:hAnsi="Arial" w:cs="Arial"/>
          <w:b/>
          <w:color w:val="222222"/>
        </w:rPr>
      </w:pPr>
      <w:r w:rsidRPr="00D1354D">
        <w:rPr>
          <w:rFonts w:ascii="American Typewriter" w:hAnsi="American Typewriter"/>
          <w:b/>
        </w:rPr>
        <w:t>Metaphor:</w:t>
      </w:r>
      <w:r w:rsidR="00637126" w:rsidRPr="0063712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A comparison that does not use "like" or "as." Ex.  The road was a ribbon of moonlight.</w:t>
      </w:r>
    </w:p>
    <w:p w:rsidR="00637126" w:rsidRPr="00637126" w:rsidRDefault="00A72752" w:rsidP="00637126">
      <w:pPr>
        <w:pStyle w:val="ListParagraph"/>
        <w:numPr>
          <w:ilvl w:val="0"/>
          <w:numId w:val="15"/>
        </w:numPr>
        <w:rPr>
          <w:rFonts w:ascii="American Typewriter" w:hAnsi="American Typewriter" w:cs="Arial"/>
          <w:color w:val="222222"/>
        </w:rPr>
      </w:pPr>
      <w:r w:rsidRPr="00637126">
        <w:rPr>
          <w:rFonts w:ascii="American Typewriter" w:hAnsi="American Typewriter" w:cs="Arial"/>
          <w:color w:val="222222"/>
        </w:rPr>
        <w:t>Find a simile on p. 53 that describes the shadow Scout sees as it moves across the porch.</w:t>
      </w:r>
    </w:p>
    <w:p w:rsidR="00D1354D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“crisp as toast”</w:t>
      </w:r>
    </w:p>
    <w:p w:rsidR="00A72752" w:rsidRPr="00637126" w:rsidRDefault="00A72752" w:rsidP="00637126">
      <w:pPr>
        <w:pStyle w:val="ListParagraph"/>
        <w:numPr>
          <w:ilvl w:val="0"/>
          <w:numId w:val="15"/>
        </w:numPr>
        <w:rPr>
          <w:rFonts w:ascii="American Typewriter" w:hAnsi="American Typewriter"/>
        </w:rPr>
      </w:pPr>
      <w:r w:rsidRPr="00637126">
        <w:rPr>
          <w:rFonts w:ascii="American Typewriter" w:hAnsi="American Typewriter" w:cs="Arial"/>
          <w:color w:val="222222"/>
        </w:rPr>
        <w:t xml:space="preserve">On p. 142, find a </w:t>
      </w:r>
      <w:r w:rsidRPr="00637126">
        <w:rPr>
          <w:rFonts w:ascii="American Typewriter" w:hAnsi="American Typewriter" w:cs="Arial"/>
          <w:b/>
          <w:bCs/>
          <w:color w:val="222222"/>
        </w:rPr>
        <w:t>simile</w:t>
      </w:r>
      <w:r w:rsidRPr="00637126">
        <w:rPr>
          <w:rFonts w:ascii="American Typewriter" w:hAnsi="American Typewriter" w:cs="Arial"/>
          <w:color w:val="222222"/>
        </w:rPr>
        <w:t xml:space="preserve"> that refers to how nervous Dill was when his Aunt Rachel showed up and heard about how he had run away from home. </w:t>
      </w:r>
    </w:p>
    <w:p w:rsidR="00D1354D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“he shivered like a rabbit”</w:t>
      </w:r>
    </w:p>
    <w:p w:rsidR="00A72752" w:rsidRPr="00D1354D" w:rsidRDefault="00A72752" w:rsidP="00637126">
      <w:pPr>
        <w:pStyle w:val="ListParagraph"/>
        <w:numPr>
          <w:ilvl w:val="0"/>
          <w:numId w:val="15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Lucida Grande"/>
          <w:color w:val="333333"/>
        </w:rPr>
        <w:t>Find the metaphor on p. 5 about men’s collars. What are they compared to?</w:t>
      </w:r>
    </w:p>
    <w:p w:rsidR="00D1354D" w:rsidRPr="00B13D25" w:rsidRDefault="00D9666A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104140</wp:posOffset>
                </wp:positionV>
                <wp:extent cx="790575" cy="0"/>
                <wp:effectExtent l="9525" t="59690" r="19050" b="546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3.75pt;margin-top:8.2pt;width: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Ru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13D25">
        <w:rPr>
          <w:rFonts w:ascii="American Typewriter" w:hAnsi="American Typewriter"/>
          <w:b/>
          <w:i/>
        </w:rPr>
        <w:t>Collars wilted                       like flowers or plants</w:t>
      </w:r>
    </w:p>
    <w:p w:rsidR="00A72752" w:rsidRPr="00D1354D" w:rsidRDefault="00A72752" w:rsidP="00637126">
      <w:pPr>
        <w:pStyle w:val="ListParagraph"/>
        <w:numPr>
          <w:ilvl w:val="0"/>
          <w:numId w:val="15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Lucida Grande"/>
          <w:color w:val="333333"/>
        </w:rPr>
        <w:t>What metaphor refers to Arthur (Boo) Radley on page 11?</w:t>
      </w:r>
    </w:p>
    <w:p w:rsidR="00D1354D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Boo as a ghost</w:t>
      </w:r>
    </w:p>
    <w:p w:rsidR="00A72752" w:rsidRPr="00D1354D" w:rsidRDefault="00A72752" w:rsidP="00637126">
      <w:pPr>
        <w:pStyle w:val="ListParagraph"/>
        <w:numPr>
          <w:ilvl w:val="0"/>
          <w:numId w:val="15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On p. 137, find a </w:t>
      </w:r>
      <w:r w:rsidRPr="00D1354D">
        <w:rPr>
          <w:rFonts w:ascii="American Typewriter" w:hAnsi="American Typewriter" w:cs="Arial"/>
          <w:b/>
          <w:bCs/>
          <w:color w:val="222222"/>
        </w:rPr>
        <w:t>metaphor</w:t>
      </w:r>
      <w:r w:rsidRPr="00D1354D">
        <w:rPr>
          <w:rFonts w:ascii="American Typewriter" w:hAnsi="American Typewriter" w:cs="Arial"/>
          <w:color w:val="222222"/>
        </w:rPr>
        <w:t xml:space="preserve"> that describes Scout’s angry reaction when Jem tells her not to antagonize her aunt. </w:t>
      </w:r>
    </w:p>
    <w:p w:rsidR="00A72752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Scout:  “My feathers rose again”</w:t>
      </w:r>
    </w:p>
    <w:p w:rsidR="00637126" w:rsidRPr="00637126" w:rsidRDefault="00A72752" w:rsidP="00637126">
      <w:pPr>
        <w:rPr>
          <w:rFonts w:ascii="American Typewriter" w:hAnsi="American Typewriter" w:cs="Arial"/>
          <w:color w:val="222222"/>
        </w:rPr>
      </w:pPr>
      <w:r w:rsidRPr="00B13D25">
        <w:rPr>
          <w:rFonts w:ascii="American Typewriter" w:hAnsi="American Typewriter"/>
          <w:b/>
        </w:rPr>
        <w:t>Hyperbole</w:t>
      </w:r>
      <w:r w:rsidRPr="00637126">
        <w:rPr>
          <w:rFonts w:ascii="American Typewriter" w:hAnsi="American Typewriter"/>
          <w:b/>
        </w:rPr>
        <w:t>:</w:t>
      </w:r>
      <w:r w:rsidR="00637126" w:rsidRPr="00637126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An exaggeration or overstatement.  Example: I was so embarrassed I could have died.</w:t>
      </w:r>
    </w:p>
    <w:p w:rsidR="00A72752" w:rsidRPr="00637126" w:rsidRDefault="00A72752" w:rsidP="00637126">
      <w:pPr>
        <w:pStyle w:val="ListParagraph"/>
        <w:numPr>
          <w:ilvl w:val="0"/>
          <w:numId w:val="14"/>
        </w:numPr>
        <w:rPr>
          <w:rFonts w:ascii="American Typewriter" w:hAnsi="American Typewriter"/>
        </w:rPr>
      </w:pPr>
      <w:r w:rsidRPr="00637126">
        <w:rPr>
          <w:rFonts w:ascii="American Typewriter" w:hAnsi="American Typewriter" w:cs="Arial"/>
          <w:color w:val="222222"/>
        </w:rPr>
        <w:t>On p. 72, find an example of hyperbole that refers to Scout’s stomach after she learns that Boo Radley had put a wool blanket around her shoulders during Miss Maudie’s house fire.</w:t>
      </w:r>
    </w:p>
    <w:p w:rsidR="00D1354D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Her stomach turned to water</w:t>
      </w:r>
    </w:p>
    <w:p w:rsidR="00A72752" w:rsidRPr="00D1354D" w:rsidRDefault="00A72752" w:rsidP="00637126">
      <w:pPr>
        <w:pStyle w:val="ListParagraph"/>
        <w:numPr>
          <w:ilvl w:val="0"/>
          <w:numId w:val="14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On p. 103, find an example of </w:t>
      </w:r>
      <w:r w:rsidRPr="00D1354D">
        <w:rPr>
          <w:rFonts w:ascii="American Typewriter" w:hAnsi="American Typewriter" w:cs="Arial"/>
          <w:b/>
          <w:bCs/>
          <w:color w:val="222222"/>
        </w:rPr>
        <w:t>hyperbole</w:t>
      </w:r>
      <w:r w:rsidRPr="00D1354D">
        <w:rPr>
          <w:rFonts w:ascii="American Typewriter" w:hAnsi="American Typewriter" w:cs="Arial"/>
          <w:color w:val="222222"/>
        </w:rPr>
        <w:t xml:space="preserve"> that describes how long it took for Atticus to get home. </w:t>
      </w:r>
    </w:p>
    <w:p w:rsidR="00D1354D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Two geological ages later</w:t>
      </w:r>
    </w:p>
    <w:p w:rsidR="00A72752" w:rsidRPr="00D1354D" w:rsidRDefault="00A72752" w:rsidP="00637126">
      <w:pPr>
        <w:pStyle w:val="ListParagraph"/>
        <w:numPr>
          <w:ilvl w:val="0"/>
          <w:numId w:val="14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On page 162 find an example of </w:t>
      </w:r>
      <w:r w:rsidRPr="00D1354D">
        <w:rPr>
          <w:rFonts w:ascii="American Typewriter" w:hAnsi="American Typewriter" w:cs="Arial"/>
          <w:b/>
          <w:bCs/>
          <w:color w:val="222222"/>
        </w:rPr>
        <w:t>hyperbole</w:t>
      </w:r>
      <w:r w:rsidRPr="00D1354D">
        <w:rPr>
          <w:rFonts w:ascii="American Typewriter" w:hAnsi="American Typewriter" w:cs="Arial"/>
          <w:color w:val="222222"/>
        </w:rPr>
        <w:t xml:space="preserve"> that refers to how ridiculous the people of Maycomb were when it came to race. </w:t>
      </w:r>
    </w:p>
    <w:p w:rsidR="00D1354D" w:rsidRDefault="00B13D25" w:rsidP="00B13D25">
      <w:pPr>
        <w:ind w:left="1440"/>
        <w:rPr>
          <w:rFonts w:ascii="American Typewriter" w:hAnsi="American Typewriter"/>
          <w:b/>
          <w:i/>
        </w:rPr>
      </w:pPr>
      <w:r w:rsidRPr="00B13D25">
        <w:rPr>
          <w:rFonts w:ascii="American Typewriter" w:hAnsi="American Typewriter"/>
          <w:b/>
          <w:i/>
        </w:rPr>
        <w:t>One drop of negro blood makes you all black</w:t>
      </w:r>
    </w:p>
    <w:p w:rsidR="00A72752" w:rsidRPr="00D1354D" w:rsidRDefault="00A72752" w:rsidP="00637126">
      <w:pPr>
        <w:pStyle w:val="ListParagraph"/>
        <w:numPr>
          <w:ilvl w:val="0"/>
          <w:numId w:val="14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/>
        </w:rPr>
        <w:t>Write two other examples of hyperbole below:</w:t>
      </w:r>
    </w:p>
    <w:p w:rsidR="00A72752" w:rsidRPr="00B13D25" w:rsidRDefault="00D9666A" w:rsidP="00637126">
      <w:pPr>
        <w:pStyle w:val="ListParagraph"/>
        <w:numPr>
          <w:ilvl w:val="1"/>
          <w:numId w:val="14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224790</wp:posOffset>
                </wp:positionV>
                <wp:extent cx="2738755" cy="486410"/>
                <wp:effectExtent l="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25" w:rsidRPr="00B13D25" w:rsidRDefault="00B13D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3D25">
                              <w:rPr>
                                <w:sz w:val="36"/>
                                <w:szCs w:val="36"/>
                              </w:rPr>
                              <w:t>Answers will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15pt;margin-top:17.7pt;width:215.65pt;height:38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+s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tG1rc446AycHgZwM3s4hi47pnq4l9U3jYRctlRs2K1ScmwZrSG70N70L65O&#10;ONqCrMePsoYwdGukA9o3qrelg2IgQIcuPZ06Y1Op4DCaXyfzOMaoAhtJZiR0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" filled="f" stroked="f">
                <v:textbox style="mso-fit-shape-to-text:t">
                  <w:txbxContent>
                    <w:p w:rsidR="00B13D25" w:rsidRPr="00B13D25" w:rsidRDefault="00B13D25">
                      <w:pPr>
                        <w:rPr>
                          <w:sz w:val="36"/>
                          <w:szCs w:val="36"/>
                        </w:rPr>
                      </w:pPr>
                      <w:r w:rsidRPr="00B13D25">
                        <w:rPr>
                          <w:sz w:val="36"/>
                          <w:szCs w:val="36"/>
                        </w:rPr>
                        <w:t>Answers will vary</w:t>
                      </w:r>
                    </w:p>
                  </w:txbxContent>
                </v:textbox>
              </v:shape>
            </w:pict>
          </mc:Fallback>
        </mc:AlternateContent>
      </w:r>
      <w:r w:rsidR="00A72752" w:rsidRPr="00B13D25">
        <w:rPr>
          <w:rFonts w:ascii="American Typewriter" w:hAnsi="American Typewriter"/>
        </w:rPr>
        <w:t>____________________________________________________________________________________________________________________________________________</w:t>
      </w:r>
    </w:p>
    <w:p w:rsidR="00A72752" w:rsidRPr="00B13D25" w:rsidRDefault="00A72752" w:rsidP="00637126">
      <w:pPr>
        <w:pStyle w:val="ListParagraph"/>
        <w:numPr>
          <w:ilvl w:val="1"/>
          <w:numId w:val="14"/>
        </w:numPr>
        <w:rPr>
          <w:rFonts w:ascii="American Typewriter" w:hAnsi="American Typewriter"/>
        </w:rPr>
      </w:pPr>
      <w:r w:rsidRPr="00B13D25">
        <w:rPr>
          <w:rFonts w:ascii="American Typewriter" w:hAnsi="American Typewriter"/>
        </w:rPr>
        <w:t>____________________________________________________________________________________________________________________________________________</w:t>
      </w:r>
    </w:p>
    <w:p w:rsidR="00A72752" w:rsidRPr="00B13D25" w:rsidRDefault="00A72752" w:rsidP="00A72752">
      <w:pPr>
        <w:rPr>
          <w:rFonts w:ascii="American Typewriter" w:hAnsi="American Typewriter"/>
          <w:b/>
        </w:rPr>
      </w:pPr>
      <w:r w:rsidRPr="00B13D25">
        <w:rPr>
          <w:rFonts w:ascii="American Typewriter" w:hAnsi="American Typewriter"/>
          <w:b/>
        </w:rPr>
        <w:lastRenderedPageBreak/>
        <w:t>Irony:</w:t>
      </w:r>
      <w:r w:rsidR="00637126" w:rsidRPr="00637126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When the opposite of what you would expect happens.</w:t>
      </w:r>
      <w:r w:rsidR="00637126" w:rsidRPr="00044C11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A72752" w:rsidRPr="00D1354D" w:rsidRDefault="00A72752" w:rsidP="00A72752">
      <w:pPr>
        <w:rPr>
          <w:rFonts w:ascii="American Typewriter" w:hAnsi="American Typewriter"/>
        </w:rPr>
      </w:pPr>
      <w:r w:rsidRPr="00D1354D">
        <w:rPr>
          <w:rFonts w:ascii="American Typewriter" w:hAnsi="American Typewriter"/>
        </w:rPr>
        <w:t>What are three types of irony and their brief definition?</w:t>
      </w:r>
    </w:p>
    <w:p w:rsidR="00A72752" w:rsidRPr="00B13D25" w:rsidRDefault="00A72752" w:rsidP="00A72752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B13D25">
        <w:rPr>
          <w:rFonts w:ascii="American Typewriter" w:hAnsi="American Typewriter"/>
        </w:rPr>
        <w:t xml:space="preserve"> </w:t>
      </w:r>
      <w:r w:rsidR="00637126">
        <w:rPr>
          <w:rFonts w:ascii="American Typewriter" w:hAnsi="American Typewriter"/>
        </w:rPr>
        <w:t xml:space="preserve">Dramatic </w:t>
      </w:r>
    </w:p>
    <w:p w:rsidR="00A72752" w:rsidRPr="00B13D25" w:rsidRDefault="00A72752" w:rsidP="00A72752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B13D25">
        <w:rPr>
          <w:rFonts w:ascii="American Typewriter" w:hAnsi="American Typewriter"/>
        </w:rPr>
        <w:t xml:space="preserve"> </w:t>
      </w:r>
      <w:r w:rsidR="00637126">
        <w:rPr>
          <w:rFonts w:ascii="American Typewriter" w:hAnsi="American Typewriter"/>
        </w:rPr>
        <w:t>Verbal</w:t>
      </w:r>
    </w:p>
    <w:p w:rsidR="00A72752" w:rsidRDefault="00A72752" w:rsidP="00A72752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/>
        </w:rPr>
        <w:t xml:space="preserve"> </w:t>
      </w:r>
      <w:r w:rsidR="00637126">
        <w:rPr>
          <w:rFonts w:ascii="American Typewriter" w:hAnsi="American Typewriter"/>
        </w:rPr>
        <w:t>Situational</w:t>
      </w:r>
    </w:p>
    <w:p w:rsidR="00637126" w:rsidRPr="00D1354D" w:rsidRDefault="00637126" w:rsidP="00637126">
      <w:pPr>
        <w:pStyle w:val="ListParagraph"/>
        <w:rPr>
          <w:rFonts w:ascii="American Typewriter" w:hAnsi="American Typewriter"/>
        </w:rPr>
      </w:pPr>
    </w:p>
    <w:p w:rsidR="00A72752" w:rsidRPr="00D1354D" w:rsidRDefault="00D91288" w:rsidP="00D91288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>Find an example of irony on p. 17 in reference to the children’s understanding of the alphabet.</w:t>
      </w:r>
    </w:p>
    <w:p w:rsidR="00D1354D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Everybody knew the alphabet was because most of them had failed it the year before</w:t>
      </w:r>
    </w:p>
    <w:p w:rsidR="00D91288" w:rsidRPr="00D1354D" w:rsidRDefault="00D91288" w:rsidP="00D91288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>On p. 41 find an example of irony in what Jem tells Scout about her behavior because she doesn’t want to play “Boo Radley” anymore. </w:t>
      </w:r>
    </w:p>
    <w:p w:rsidR="00D1354D" w:rsidRPr="00D1354D" w:rsidRDefault="00B13D25" w:rsidP="00B13D25">
      <w:pPr>
        <w:ind w:left="1440"/>
        <w:rPr>
          <w:rFonts w:ascii="American Typewriter" w:hAnsi="American Typewriter"/>
        </w:rPr>
      </w:pPr>
      <w:r>
        <w:rPr>
          <w:rFonts w:ascii="American Typewriter" w:hAnsi="American Typewriter"/>
          <w:b/>
          <w:i/>
        </w:rPr>
        <w:t>He told her she was behaving like a girl – she is a girl.</w:t>
      </w:r>
    </w:p>
    <w:p w:rsidR="00D91288" w:rsidRPr="00D1354D" w:rsidRDefault="00D91288" w:rsidP="00D91288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What is the </w:t>
      </w:r>
      <w:r w:rsidRPr="00D1354D">
        <w:rPr>
          <w:rFonts w:ascii="American Typewriter" w:hAnsi="American Typewriter" w:cs="Arial"/>
          <w:b/>
          <w:bCs/>
          <w:color w:val="222222"/>
        </w:rPr>
        <w:t xml:space="preserve">irony of situation </w:t>
      </w:r>
      <w:r w:rsidRPr="00D1354D">
        <w:rPr>
          <w:rFonts w:ascii="American Typewriter" w:hAnsi="American Typewriter" w:cs="Arial"/>
          <w:color w:val="222222"/>
        </w:rPr>
        <w:t>in the scene on p. 83? [Francis is telling scout all  the things that are wrong with Atticus—even calling him a n****-lover who raises his children with no manners.]</w:t>
      </w:r>
    </w:p>
    <w:p w:rsidR="007F257B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Francis tells Scout that Atticus is ruining the family when it’s actually he and Aunt Alexandra who are behaving poorly.  Atticus is acting with kindness.</w:t>
      </w:r>
    </w:p>
    <w:p w:rsidR="00B13D25" w:rsidRDefault="00B13D25" w:rsidP="007F257B">
      <w:pPr>
        <w:rPr>
          <w:rFonts w:ascii="American Typewriter" w:hAnsi="American Typewriter"/>
          <w:b/>
        </w:rPr>
      </w:pPr>
    </w:p>
    <w:p w:rsidR="00D91288" w:rsidRPr="00637126" w:rsidRDefault="00D91288" w:rsidP="007F257B">
      <w:pPr>
        <w:rPr>
          <w:rFonts w:ascii="American Typewriter" w:hAnsi="American Typewriter"/>
          <w:b/>
        </w:rPr>
      </w:pPr>
      <w:r w:rsidRPr="00637126">
        <w:rPr>
          <w:rFonts w:ascii="American Typewriter" w:hAnsi="American Typewriter"/>
          <w:b/>
        </w:rPr>
        <w:t xml:space="preserve">Allusion: </w:t>
      </w:r>
      <w:r w:rsidR="00637126" w:rsidRPr="00637126">
        <w:rPr>
          <w:rFonts w:ascii="Arial" w:eastAsia="Times New Roman" w:hAnsi="Arial" w:cs="Arial"/>
          <w:b/>
          <w:color w:val="222222"/>
        </w:rPr>
        <w:t>A reference in literature to a famous person, place, or event. </w:t>
      </w:r>
    </w:p>
    <w:p w:rsidR="00D91288" w:rsidRPr="00D1354D" w:rsidRDefault="00D91288" w:rsidP="00D91288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Find an </w:t>
      </w:r>
      <w:r w:rsidRPr="00D1354D">
        <w:rPr>
          <w:rFonts w:ascii="American Typewriter" w:hAnsi="American Typewriter" w:cs="Arial"/>
          <w:b/>
          <w:bCs/>
          <w:color w:val="222222"/>
        </w:rPr>
        <w:t xml:space="preserve">allusion </w:t>
      </w:r>
      <w:r w:rsidRPr="00D1354D">
        <w:rPr>
          <w:rFonts w:ascii="American Typewriter" w:hAnsi="American Typewriter" w:cs="Arial"/>
          <w:color w:val="222222"/>
        </w:rPr>
        <w:t>to a famous person on page 156. Why would Mr. Underwood want to “live down” his name?</w:t>
      </w:r>
    </w:p>
    <w:p w:rsidR="00D1354D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He was named after a Confederate General, Braxton Bragg – slow steady drinker.</w:t>
      </w:r>
    </w:p>
    <w:p w:rsidR="00D91288" w:rsidRPr="00D1354D" w:rsidRDefault="00D91288" w:rsidP="00D91288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On page 160, find an </w:t>
      </w:r>
      <w:r w:rsidRPr="00D1354D">
        <w:rPr>
          <w:rFonts w:ascii="American Typewriter" w:hAnsi="American Typewriter" w:cs="Arial"/>
          <w:b/>
          <w:bCs/>
          <w:color w:val="222222"/>
        </w:rPr>
        <w:t>allusion</w:t>
      </w:r>
      <w:r w:rsidRPr="00D1354D">
        <w:rPr>
          <w:rFonts w:ascii="American Typewriter" w:hAnsi="American Typewriter" w:cs="Arial"/>
          <w:color w:val="222222"/>
        </w:rPr>
        <w:t xml:space="preserve"> to a famous person in history. </w:t>
      </w:r>
    </w:p>
    <w:p w:rsidR="00D91288" w:rsidRPr="00B13D25" w:rsidRDefault="00B13D25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William Jennings Bryan</w:t>
      </w:r>
    </w:p>
    <w:p w:rsidR="007F257B" w:rsidRPr="00D1354D" w:rsidRDefault="007F257B" w:rsidP="007F257B">
      <w:pPr>
        <w:rPr>
          <w:rFonts w:ascii="American Typewriter" w:hAnsi="American Typewriter"/>
        </w:rPr>
      </w:pPr>
      <w:r w:rsidRPr="00637126">
        <w:rPr>
          <w:rFonts w:ascii="American Typewriter" w:hAnsi="American Typewriter"/>
          <w:b/>
        </w:rPr>
        <w:t>Euphemism:</w:t>
      </w:r>
      <w:r w:rsidR="00637126" w:rsidRPr="00637126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Substituting a mild, indirect, or vague term for one considered harsh, blunt, or offensive</w:t>
      </w:r>
      <w:r w:rsidR="00637126" w:rsidRPr="00044C11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="00637126" w:rsidRPr="00044C11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7F257B" w:rsidRPr="00D1354D" w:rsidRDefault="007F257B" w:rsidP="007F257B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Scout says, “What in the </w:t>
      </w:r>
      <w:r w:rsidRPr="00D1354D">
        <w:rPr>
          <w:rFonts w:ascii="American Typewriter" w:hAnsi="American Typewriter" w:cs="Arial"/>
          <w:b/>
          <w:bCs/>
          <w:color w:val="222222"/>
        </w:rPr>
        <w:t>sam holy hill</w:t>
      </w:r>
      <w:r w:rsidRPr="00D1354D">
        <w:rPr>
          <w:rFonts w:ascii="American Typewriter" w:hAnsi="American Typewriter" w:cs="Arial"/>
          <w:color w:val="222222"/>
        </w:rPr>
        <w:t xml:space="preserve"> did you wait till tonight? (p.51) “Sam holy hill” is a euphemism for something. Can you guess what it is?</w:t>
      </w:r>
    </w:p>
    <w:p w:rsidR="00D1354D" w:rsidRPr="00B13D25" w:rsidRDefault="005E289D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Holy hell</w:t>
      </w:r>
    </w:p>
    <w:p w:rsidR="007F257B" w:rsidRPr="00D1354D" w:rsidRDefault="007F257B" w:rsidP="007F257B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Find a </w:t>
      </w:r>
      <w:r w:rsidRPr="00D1354D">
        <w:rPr>
          <w:rFonts w:ascii="American Typewriter" w:hAnsi="American Typewriter" w:cs="Arial"/>
          <w:b/>
          <w:bCs/>
          <w:color w:val="222222"/>
        </w:rPr>
        <w:t>euphemism</w:t>
      </w:r>
      <w:r w:rsidRPr="00D1354D">
        <w:rPr>
          <w:rFonts w:ascii="American Typewriter" w:hAnsi="American Typewriter" w:cs="Arial"/>
          <w:color w:val="222222"/>
        </w:rPr>
        <w:t xml:space="preserve"> for getting a spanking on p. 74.</w:t>
      </w:r>
    </w:p>
    <w:p w:rsidR="00D1354D" w:rsidRPr="00B13D25" w:rsidRDefault="005E289D" w:rsidP="00B13D25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 xml:space="preserve">Atticus had promised he’d </w:t>
      </w:r>
      <w:r w:rsidRPr="005E289D">
        <w:rPr>
          <w:rFonts w:ascii="American Typewriter" w:hAnsi="American Typewriter"/>
          <w:b/>
          <w:i/>
          <w:u w:val="single"/>
        </w:rPr>
        <w:t>wear</w:t>
      </w:r>
      <w:r>
        <w:rPr>
          <w:rFonts w:ascii="American Typewriter" w:hAnsi="American Typewriter"/>
          <w:b/>
          <w:i/>
        </w:rPr>
        <w:t xml:space="preserve"> Scout </w:t>
      </w:r>
      <w:r w:rsidRPr="005E289D">
        <w:rPr>
          <w:rFonts w:ascii="American Typewriter" w:hAnsi="American Typewriter"/>
          <w:b/>
          <w:i/>
          <w:u w:val="single"/>
        </w:rPr>
        <w:t>out</w:t>
      </w:r>
    </w:p>
    <w:p w:rsidR="007F257B" w:rsidRPr="00D1354D" w:rsidRDefault="007F257B" w:rsidP="007F257B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Find a </w:t>
      </w:r>
      <w:r w:rsidRPr="00D1354D">
        <w:rPr>
          <w:rFonts w:ascii="American Typewriter" w:hAnsi="American Typewriter" w:cs="Arial"/>
          <w:b/>
          <w:bCs/>
          <w:color w:val="222222"/>
        </w:rPr>
        <w:t xml:space="preserve">euphemism </w:t>
      </w:r>
      <w:r w:rsidRPr="00D1354D">
        <w:rPr>
          <w:rFonts w:ascii="American Typewriter" w:hAnsi="American Typewriter" w:cs="Arial"/>
          <w:color w:val="222222"/>
        </w:rPr>
        <w:t>on page 146 that is a polite way of saying Tom Robinson could be put to death.</w:t>
      </w:r>
    </w:p>
    <w:p w:rsidR="007F257B" w:rsidRPr="005E289D" w:rsidRDefault="005E289D" w:rsidP="005E289D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“that boy might go to the chair”</w:t>
      </w:r>
    </w:p>
    <w:p w:rsidR="007F257B" w:rsidRPr="00D1354D" w:rsidRDefault="007F257B" w:rsidP="007F257B">
      <w:pPr>
        <w:rPr>
          <w:rFonts w:ascii="American Typewriter" w:hAnsi="American Typewriter"/>
        </w:rPr>
      </w:pPr>
    </w:p>
    <w:p w:rsidR="007F257B" w:rsidRPr="00D1354D" w:rsidRDefault="007F257B" w:rsidP="007F257B">
      <w:pPr>
        <w:rPr>
          <w:rFonts w:ascii="American Typewriter" w:hAnsi="American Typewriter"/>
        </w:rPr>
      </w:pPr>
    </w:p>
    <w:p w:rsidR="007F257B" w:rsidRPr="00637126" w:rsidRDefault="007F257B" w:rsidP="007F257B">
      <w:pPr>
        <w:rPr>
          <w:rFonts w:ascii="American Typewriter" w:hAnsi="American Typewriter"/>
          <w:b/>
        </w:rPr>
      </w:pPr>
      <w:r w:rsidRPr="00637126">
        <w:rPr>
          <w:rFonts w:ascii="American Typewriter" w:hAnsi="American Typewriter"/>
          <w:b/>
        </w:rPr>
        <w:t>Colloquialism:</w:t>
      </w:r>
      <w:r w:rsidR="00637126" w:rsidRPr="00637126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regional or cultural saying</w:t>
      </w:r>
      <w:r w:rsidR="00637126" w:rsidRPr="00637126">
        <w:rPr>
          <w:rFonts w:ascii="Arial" w:eastAsia="Times New Roman" w:hAnsi="Arial" w:cs="Arial"/>
          <w:b/>
          <w:color w:val="222222"/>
        </w:rPr>
        <w:br/>
      </w:r>
    </w:p>
    <w:p w:rsidR="007F257B" w:rsidRPr="00D1354D" w:rsidRDefault="007F257B" w:rsidP="007F257B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>Find a colloquialism on p. 21.   “What does it mean?</w:t>
      </w:r>
    </w:p>
    <w:p w:rsidR="00D1354D" w:rsidRPr="005E289D" w:rsidRDefault="005E289D" w:rsidP="005E289D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Starting off on the wrong foot</w:t>
      </w:r>
    </w:p>
    <w:p w:rsidR="007F257B" w:rsidRPr="00D1354D" w:rsidRDefault="007F257B" w:rsidP="007F257B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>Find the colloquialism on p. 44.  It refers to why Jack Finch would yell a marriage proposal across the street at Miss Maudie.</w:t>
      </w:r>
    </w:p>
    <w:p w:rsidR="00D1354D" w:rsidRPr="005E289D" w:rsidRDefault="005E289D" w:rsidP="005E289D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Get Miss Maudie’s goat</w:t>
      </w:r>
    </w:p>
    <w:p w:rsidR="007F257B" w:rsidRPr="00D1354D" w:rsidRDefault="007F257B" w:rsidP="007F257B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>On page 65, what do you think this colloquialism stands for?  “Yessum,” called Jem.  It’s beautiful, ain’t it, Miss Maudie?</w:t>
      </w:r>
    </w:p>
    <w:p w:rsidR="00D1354D" w:rsidRPr="005E289D" w:rsidRDefault="005E289D" w:rsidP="005E289D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 xml:space="preserve">Yes, Ma’am. </w:t>
      </w:r>
    </w:p>
    <w:p w:rsidR="007F257B" w:rsidRDefault="007F257B" w:rsidP="007F25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Find a colloquialism on p. 73 that refers to Mr. Avery.</w:t>
      </w:r>
    </w:p>
    <w:p w:rsidR="005E289D" w:rsidRDefault="005E289D" w:rsidP="005E289D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b/>
          <w:i/>
          <w:color w:val="222222"/>
        </w:rPr>
      </w:pPr>
      <w:r>
        <w:rPr>
          <w:rFonts w:ascii="American Typewriter" w:hAnsi="American Typewriter" w:cs="Arial"/>
          <w:b/>
          <w:i/>
          <w:color w:val="222222"/>
        </w:rPr>
        <w:t>“right stove up”</w:t>
      </w:r>
    </w:p>
    <w:p w:rsidR="005E289D" w:rsidRPr="005E289D" w:rsidRDefault="005E289D" w:rsidP="005E289D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b/>
          <w:i/>
          <w:color w:val="222222"/>
        </w:rPr>
      </w:pPr>
    </w:p>
    <w:p w:rsidR="007F257B" w:rsidRPr="00D1354D" w:rsidRDefault="007F257B" w:rsidP="007F257B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On p. 102, find a </w:t>
      </w:r>
      <w:r w:rsidRPr="00D1354D">
        <w:rPr>
          <w:rFonts w:ascii="American Typewriter" w:hAnsi="American Typewriter" w:cs="Arial"/>
          <w:b/>
          <w:bCs/>
          <w:color w:val="222222"/>
        </w:rPr>
        <w:t>colloquialism</w:t>
      </w:r>
      <w:r w:rsidRPr="00D1354D">
        <w:rPr>
          <w:rFonts w:ascii="American Typewriter" w:hAnsi="American Typewriter" w:cs="Arial"/>
          <w:color w:val="222222"/>
        </w:rPr>
        <w:t xml:space="preserve"> that means it takes Jem a long time to lose his temper.</w:t>
      </w:r>
    </w:p>
    <w:p w:rsidR="00D1354D" w:rsidRPr="005E289D" w:rsidRDefault="005E289D" w:rsidP="005E289D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A slow fuse</w:t>
      </w:r>
    </w:p>
    <w:p w:rsidR="007F257B" w:rsidRPr="00D1354D" w:rsidRDefault="007F257B" w:rsidP="007F257B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D1354D">
        <w:rPr>
          <w:rFonts w:ascii="American Typewriter" w:hAnsi="American Typewriter" w:cs="Arial"/>
          <w:color w:val="222222"/>
        </w:rPr>
        <w:t xml:space="preserve">On. Page 151, when the mob challenged him, Atticus said Heck Tate, the sheriff, was nearby.  Atticus was then told, </w:t>
      </w:r>
      <w:r w:rsidRPr="00D1354D">
        <w:rPr>
          <w:rFonts w:ascii="American Typewriter" w:hAnsi="American Typewriter" w:cs="Arial"/>
          <w:i/>
          <w:iCs/>
          <w:color w:val="222222"/>
        </w:rPr>
        <w:t xml:space="preserve">“…Heck’s bunch is so deep in the woods they won’t get out till morning.  Called ‘em off on a </w:t>
      </w:r>
      <w:r w:rsidRPr="005E289D">
        <w:rPr>
          <w:rFonts w:ascii="American Typewriter" w:hAnsi="American Typewriter" w:cs="Arial"/>
          <w:i/>
          <w:iCs/>
          <w:color w:val="222222"/>
          <w:u w:val="single"/>
        </w:rPr>
        <w:t>snipe hunt</w:t>
      </w:r>
      <w:r w:rsidRPr="00D1354D">
        <w:rPr>
          <w:rFonts w:ascii="American Typewriter" w:hAnsi="American Typewriter" w:cs="Arial"/>
          <w:i/>
          <w:iCs/>
          <w:color w:val="222222"/>
        </w:rPr>
        <w:t xml:space="preserve">…” </w:t>
      </w:r>
      <w:r w:rsidRPr="00D1354D">
        <w:rPr>
          <w:rFonts w:ascii="American Typewriter" w:hAnsi="American Typewriter" w:cs="Arial"/>
          <w:color w:val="222222"/>
        </w:rPr>
        <w:t xml:space="preserve">What does this </w:t>
      </w:r>
      <w:r w:rsidRPr="00D1354D">
        <w:rPr>
          <w:rFonts w:ascii="American Typewriter" w:hAnsi="American Typewriter" w:cs="Arial"/>
          <w:b/>
          <w:bCs/>
          <w:color w:val="222222"/>
        </w:rPr>
        <w:t xml:space="preserve">colloquialism </w:t>
      </w:r>
      <w:r w:rsidRPr="00D1354D">
        <w:rPr>
          <w:rFonts w:ascii="American Typewriter" w:hAnsi="American Typewriter" w:cs="Arial"/>
          <w:color w:val="222222"/>
        </w:rPr>
        <w:t>mean?</w:t>
      </w:r>
    </w:p>
    <w:p w:rsidR="007F257B" w:rsidRPr="005E289D" w:rsidRDefault="005E289D" w:rsidP="005E289D">
      <w:pPr>
        <w:ind w:left="1440"/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  <w:i/>
        </w:rPr>
        <w:t>A wild goose chase in the wilderness</w:t>
      </w:r>
    </w:p>
    <w:p w:rsidR="007F257B" w:rsidRPr="00637126" w:rsidRDefault="007F257B" w:rsidP="007F257B">
      <w:pPr>
        <w:rPr>
          <w:rFonts w:ascii="American Typewriter" w:hAnsi="American Typewriter"/>
          <w:b/>
        </w:rPr>
      </w:pPr>
      <w:r w:rsidRPr="005E289D">
        <w:rPr>
          <w:rFonts w:ascii="American Typewriter" w:hAnsi="American Typewriter"/>
          <w:b/>
        </w:rPr>
        <w:t>Pu</w:t>
      </w:r>
      <w:r w:rsidRPr="00637126">
        <w:rPr>
          <w:rFonts w:ascii="American Typewriter" w:hAnsi="American Typewriter"/>
          <w:b/>
        </w:rPr>
        <w:t>n:</w:t>
      </w:r>
      <w:r w:rsidR="00637126" w:rsidRPr="00637126">
        <w:rPr>
          <w:rFonts w:ascii="American Typewriter" w:hAnsi="American Typewriter"/>
          <w:b/>
        </w:rPr>
        <w:t xml:space="preserve"> </w:t>
      </w:r>
      <w:r w:rsidR="00637126" w:rsidRPr="00637126">
        <w:rPr>
          <w:rFonts w:ascii="Arial" w:hAnsi="Arial" w:cs="Arial"/>
          <w:b/>
          <w:shd w:val="clear" w:color="auto" w:fill="FFFFFF"/>
        </w:rPr>
        <w:t>A pun is a play on words in which a humorous effect is produced by using a word that suggests two or more me</w:t>
      </w:r>
      <w:r w:rsidR="002123B0">
        <w:rPr>
          <w:rFonts w:ascii="Arial" w:hAnsi="Arial" w:cs="Arial"/>
          <w:b/>
          <w:shd w:val="clear" w:color="auto" w:fill="FFFFFF"/>
        </w:rPr>
        <w:t xml:space="preserve"> </w:t>
      </w:r>
      <w:r w:rsidR="00637126" w:rsidRPr="00637126">
        <w:rPr>
          <w:rFonts w:ascii="Arial" w:hAnsi="Arial" w:cs="Arial"/>
          <w:b/>
          <w:shd w:val="clear" w:color="auto" w:fill="FFFFFF"/>
        </w:rPr>
        <w:t>anings or by exploiting similar sounding words having different meanings.</w:t>
      </w:r>
    </w:p>
    <w:p w:rsidR="00E72F6C" w:rsidRDefault="00E72F6C" w:rsidP="00E72F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 xml:space="preserve">Find a </w:t>
      </w:r>
      <w:r w:rsidRPr="00D1354D">
        <w:rPr>
          <w:rFonts w:ascii="American Typewriter" w:hAnsi="American Typewriter" w:cs="Arial"/>
          <w:b/>
          <w:bCs/>
          <w:color w:val="222222"/>
        </w:rPr>
        <w:t>pun</w:t>
      </w:r>
      <w:r w:rsidRPr="00D1354D">
        <w:rPr>
          <w:rFonts w:ascii="American Typewriter" w:hAnsi="American Typewriter" w:cs="Arial"/>
          <w:color w:val="222222"/>
        </w:rPr>
        <w:t xml:space="preserve"> on p. 109.  It is also </w:t>
      </w:r>
      <w:r w:rsidRPr="00D1354D">
        <w:rPr>
          <w:rFonts w:ascii="American Typewriter" w:hAnsi="American Typewriter" w:cs="Arial"/>
          <w:b/>
          <w:bCs/>
          <w:color w:val="222222"/>
        </w:rPr>
        <w:t>a literary allusion</w:t>
      </w:r>
      <w:r w:rsidRPr="00D1354D">
        <w:rPr>
          <w:rFonts w:ascii="American Typewriter" w:hAnsi="American Typewriter" w:cs="Arial"/>
          <w:color w:val="222222"/>
        </w:rPr>
        <w:t xml:space="preserve"> to a famous writer, Sir Walter Scott.</w:t>
      </w:r>
    </w:p>
    <w:p w:rsidR="00D1354D" w:rsidRPr="005E289D" w:rsidRDefault="00D9666A" w:rsidP="005E289D">
      <w:pPr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b/>
          <w:i/>
          <w:color w:val="222222"/>
        </w:rPr>
      </w:pPr>
      <w:r>
        <w:rPr>
          <w:rFonts w:ascii="American Typewriter" w:hAnsi="American Typewriter" w:cs="Arial"/>
          <w:b/>
          <w:i/>
          <w:noProof/>
          <w:color w:val="2222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160655</wp:posOffset>
                </wp:positionV>
                <wp:extent cx="733425" cy="0"/>
                <wp:effectExtent l="19050" t="56515" r="9525" b="577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2.5pt;margin-top:12.65pt;width:57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5E289D">
        <w:rPr>
          <w:rFonts w:ascii="American Typewriter" w:hAnsi="American Typewriter" w:cs="Arial"/>
          <w:b/>
          <w:i/>
          <w:color w:val="222222"/>
        </w:rPr>
        <w:t>Sir Walter Scout                      play on Scout’s name</w:t>
      </w:r>
    </w:p>
    <w:p w:rsidR="00E72F6C" w:rsidRPr="00D1354D" w:rsidRDefault="00E72F6C" w:rsidP="00E72F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Write three other examples of a pun:</w:t>
      </w:r>
    </w:p>
    <w:p w:rsidR="00E72F6C" w:rsidRPr="005E289D" w:rsidRDefault="005E289D" w:rsidP="00E72F6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b/>
          <w:i/>
          <w:color w:val="222222"/>
          <w:u w:val="single"/>
        </w:rPr>
      </w:pPr>
      <w:r>
        <w:rPr>
          <w:rFonts w:ascii="American Typewriter" w:hAnsi="American Typewriter" w:cs="Arial"/>
          <w:b/>
          <w:i/>
          <w:color w:val="222222"/>
          <w:u w:val="single"/>
        </w:rPr>
        <w:t>Bicycle is two-tired.</w:t>
      </w:r>
    </w:p>
    <w:p w:rsidR="00E72F6C" w:rsidRPr="00D1354D" w:rsidRDefault="00D9666A" w:rsidP="00E72F6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>
        <w:rPr>
          <w:rFonts w:ascii="American Typewriter" w:hAnsi="American Typewriter" w:cs="Arial"/>
          <w:noProof/>
          <w:color w:val="2222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341630</wp:posOffset>
                </wp:positionV>
                <wp:extent cx="2743200" cy="486410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9D" w:rsidRPr="00B13D25" w:rsidRDefault="005E289D" w:rsidP="005E28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3D25">
                              <w:rPr>
                                <w:sz w:val="36"/>
                                <w:szCs w:val="36"/>
                              </w:rPr>
                              <w:t>Answers will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9.65pt;margin-top:26.9pt;width:3in;height:38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r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DPbnaHXKTg99OBmRjgGll2lur+X5TeNhFw1VGzZrVJyaBitILvQ3vQvrk44&#10;2oJsho+ygjB0Z6QDGmvV2dZBMxCgA0tPJ2ZsKiUcRgvyDujGqAQbieckd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" filled="f" stroked="f">
                <v:textbox style="mso-fit-shape-to-text:t">
                  <w:txbxContent>
                    <w:p w:rsidR="005E289D" w:rsidRPr="00B13D25" w:rsidRDefault="005E289D" w:rsidP="005E289D">
                      <w:pPr>
                        <w:rPr>
                          <w:sz w:val="36"/>
                          <w:szCs w:val="36"/>
                        </w:rPr>
                      </w:pPr>
                      <w:r w:rsidRPr="00B13D25">
                        <w:rPr>
                          <w:sz w:val="36"/>
                          <w:szCs w:val="36"/>
                        </w:rPr>
                        <w:t>Answers will vary</w:t>
                      </w:r>
                    </w:p>
                  </w:txbxContent>
                </v:textbox>
              </v:shape>
            </w:pict>
          </mc:Fallback>
        </mc:AlternateContent>
      </w:r>
      <w:r w:rsidR="00E72F6C" w:rsidRPr="00D1354D">
        <w:rPr>
          <w:rFonts w:ascii="American Typewriter" w:hAnsi="American Typewriter" w:cs="Arial"/>
          <w:color w:val="222222"/>
        </w:rPr>
        <w:t>________________________________________________________________________________________________________________________________</w:t>
      </w:r>
    </w:p>
    <w:p w:rsidR="00E72F6C" w:rsidRPr="00D1354D" w:rsidRDefault="00E72F6C" w:rsidP="00E72F6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________________________________________________________________________________________________________________________________</w:t>
      </w:r>
    </w:p>
    <w:p w:rsidR="00E72F6C" w:rsidRPr="00D1354D" w:rsidRDefault="00E72F6C" w:rsidP="00E72F6C">
      <w:pPr>
        <w:widowControl w:val="0"/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</w:p>
    <w:p w:rsidR="00637126" w:rsidRPr="00637126" w:rsidRDefault="00E72F6C" w:rsidP="00637126">
      <w:pPr>
        <w:rPr>
          <w:rFonts w:ascii="American Typewriter" w:hAnsi="American Typewriter"/>
          <w:b/>
        </w:rPr>
      </w:pPr>
      <w:r w:rsidRPr="00637126">
        <w:rPr>
          <w:rFonts w:ascii="American Typewriter" w:hAnsi="American Typewriter" w:cs="Arial"/>
          <w:b/>
          <w:color w:val="222222"/>
        </w:rPr>
        <w:t>Foreshadowing:</w:t>
      </w:r>
      <w:r w:rsidR="00637126" w:rsidRPr="00637126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The author gives a hint of what is to come later in the story.</w:t>
      </w:r>
    </w:p>
    <w:p w:rsidR="00E72F6C" w:rsidRPr="005E289D" w:rsidRDefault="00E72F6C" w:rsidP="00E72F6C">
      <w:pPr>
        <w:widowControl w:val="0"/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b/>
          <w:color w:val="222222"/>
        </w:rPr>
      </w:pPr>
    </w:p>
    <w:p w:rsidR="00E72F6C" w:rsidRPr="00D1354D" w:rsidRDefault="00E72F6C" w:rsidP="00E72F6C">
      <w:pPr>
        <w:widowControl w:val="0"/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</w:p>
    <w:p w:rsidR="00E72F6C" w:rsidRPr="00D1354D" w:rsidRDefault="00E72F6C" w:rsidP="00E72F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lastRenderedPageBreak/>
        <w:t xml:space="preserve">On p. 76, find an example of </w:t>
      </w:r>
      <w:r w:rsidRPr="00D1354D">
        <w:rPr>
          <w:rFonts w:ascii="American Typewriter" w:hAnsi="American Typewriter" w:cs="Arial"/>
          <w:b/>
          <w:bCs/>
          <w:color w:val="222222"/>
        </w:rPr>
        <w:t xml:space="preserve">foreshadowing.  </w:t>
      </w:r>
      <w:r w:rsidRPr="00D1354D">
        <w:rPr>
          <w:rFonts w:ascii="American Typewriter" w:hAnsi="American Typewriter" w:cs="Arial"/>
          <w:color w:val="222222"/>
        </w:rPr>
        <w:t xml:space="preserve">It refers to the future outcome of the trial. </w:t>
      </w:r>
    </w:p>
    <w:p w:rsidR="005E289D" w:rsidRPr="005E289D" w:rsidRDefault="005E289D" w:rsidP="005E289D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b/>
          <w:i/>
          <w:color w:val="222222"/>
        </w:rPr>
      </w:pPr>
      <w:r w:rsidRPr="005E289D">
        <w:rPr>
          <w:rFonts w:ascii="American Typewriter" w:hAnsi="American Typewriter" w:cs="Arial"/>
          <w:b/>
          <w:i/>
          <w:color w:val="222222"/>
        </w:rPr>
        <w:t>“Simply because we were licked a hundred years before we started is no reason for us not to try to win”</w:t>
      </w:r>
    </w:p>
    <w:p w:rsidR="00E72F6C" w:rsidRDefault="00E72F6C" w:rsidP="005E289D">
      <w:pPr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color w:val="222222"/>
        </w:rPr>
      </w:pPr>
    </w:p>
    <w:p w:rsidR="00D1354D" w:rsidRPr="00D1354D" w:rsidRDefault="00D1354D" w:rsidP="00E72F6C">
      <w:pPr>
        <w:widowControl w:val="0"/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</w:p>
    <w:p w:rsidR="00E72F6C" w:rsidRPr="00637126" w:rsidRDefault="00E72F6C" w:rsidP="00637126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Arial"/>
          <w:b/>
          <w:color w:val="222222"/>
        </w:rPr>
      </w:pPr>
      <w:r w:rsidRPr="00637126">
        <w:rPr>
          <w:rFonts w:ascii="American Typewriter" w:hAnsi="American Typewriter" w:cs="Arial"/>
          <w:b/>
          <w:color w:val="222222"/>
        </w:rPr>
        <w:t>Personification:</w:t>
      </w:r>
      <w:r w:rsidR="00637126" w:rsidRPr="00637126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37126" w:rsidRPr="00637126">
        <w:rPr>
          <w:rFonts w:ascii="Arial" w:eastAsia="Times New Roman" w:hAnsi="Arial" w:cs="Arial"/>
          <w:b/>
          <w:color w:val="222222"/>
        </w:rPr>
        <w:t>Giving an animal, object, or idea human characteristics or personality.   Ex.  My car stubbornly refused to start today.</w:t>
      </w:r>
      <w:r w:rsidR="00637126" w:rsidRPr="00637126">
        <w:rPr>
          <w:rFonts w:ascii="Arial" w:eastAsia="Times New Roman" w:hAnsi="Arial" w:cs="Arial"/>
          <w:b/>
          <w:color w:val="222222"/>
        </w:rPr>
        <w:br/>
      </w:r>
    </w:p>
    <w:p w:rsidR="00E72F6C" w:rsidRPr="00D1354D" w:rsidRDefault="00E72F6C" w:rsidP="00E72F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Lucida Grande"/>
          <w:color w:val="333333"/>
        </w:rPr>
        <w:t>Find an example of personification on page 5.</w:t>
      </w:r>
    </w:p>
    <w:p w:rsidR="00D1354D" w:rsidRPr="005E289D" w:rsidRDefault="005E289D" w:rsidP="005E289D">
      <w:pPr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b/>
          <w:i/>
          <w:color w:val="222222"/>
        </w:rPr>
      </w:pPr>
      <w:r>
        <w:rPr>
          <w:rFonts w:ascii="American Typewriter" w:hAnsi="American Typewriter" w:cs="Arial"/>
          <w:b/>
          <w:i/>
          <w:color w:val="222222"/>
        </w:rPr>
        <w:t>Maycomb is a tired old town</w:t>
      </w:r>
    </w:p>
    <w:p w:rsidR="00E72F6C" w:rsidRDefault="00E72F6C" w:rsidP="00E72F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rPr>
          <w:rFonts w:ascii="American Typewriter" w:hAnsi="American Typewriter" w:cs="Lucida Grande"/>
          <w:color w:val="333333"/>
        </w:rPr>
      </w:pPr>
      <w:r w:rsidRPr="00D1354D">
        <w:rPr>
          <w:rFonts w:ascii="American Typewriter" w:hAnsi="American Typewriter" w:cs="Lucida Grande"/>
          <w:color w:val="333333"/>
        </w:rPr>
        <w:t>Find an example of personification that refers to the Radley house on p. 12.</w:t>
      </w:r>
    </w:p>
    <w:p w:rsidR="00D1354D" w:rsidRPr="00D1354D" w:rsidRDefault="005E289D" w:rsidP="005E289D">
      <w:pPr>
        <w:widowControl w:val="0"/>
        <w:autoSpaceDE w:val="0"/>
        <w:autoSpaceDN w:val="0"/>
        <w:adjustRightInd w:val="0"/>
        <w:spacing w:after="0" w:line="320" w:lineRule="atLeast"/>
        <w:ind w:left="1440"/>
        <w:rPr>
          <w:rFonts w:ascii="American Typewriter" w:hAnsi="American Typewriter" w:cs="Lucida Grande"/>
          <w:color w:val="333333"/>
        </w:rPr>
      </w:pPr>
      <w:r>
        <w:rPr>
          <w:rFonts w:ascii="American Typewriter" w:hAnsi="American Typewriter" w:cs="Lucida Grande"/>
          <w:b/>
          <w:i/>
          <w:color w:val="333333"/>
        </w:rPr>
        <w:t>“the house died”</w:t>
      </w:r>
    </w:p>
    <w:p w:rsidR="00E72F6C" w:rsidRPr="00D1354D" w:rsidRDefault="00E72F6C" w:rsidP="00E72F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rPr>
          <w:rFonts w:ascii="American Typewriter" w:hAnsi="American Typewriter" w:cs="Lucida Grande"/>
          <w:color w:val="333333"/>
        </w:rPr>
      </w:pPr>
      <w:r w:rsidRPr="00D1354D">
        <w:rPr>
          <w:rFonts w:ascii="American Typewriter" w:hAnsi="American Typewriter" w:cs="Arial"/>
          <w:color w:val="222222"/>
        </w:rPr>
        <w:t>Find personification on p. 45 that refers to the Radley house. </w:t>
      </w:r>
    </w:p>
    <w:p w:rsidR="00D1354D" w:rsidRPr="005E289D" w:rsidRDefault="005E289D" w:rsidP="005E289D">
      <w:pPr>
        <w:widowControl w:val="0"/>
        <w:autoSpaceDE w:val="0"/>
        <w:autoSpaceDN w:val="0"/>
        <w:adjustRightInd w:val="0"/>
        <w:spacing w:after="0" w:line="320" w:lineRule="atLeast"/>
        <w:ind w:left="1440"/>
        <w:rPr>
          <w:rFonts w:ascii="American Typewriter" w:hAnsi="American Typewriter" w:cs="Lucida Grande"/>
          <w:b/>
          <w:i/>
          <w:color w:val="333333"/>
        </w:rPr>
      </w:pPr>
      <w:r>
        <w:rPr>
          <w:rFonts w:ascii="American Typewriter" w:hAnsi="American Typewriter" w:cs="Lucida Grande"/>
          <w:b/>
          <w:i/>
          <w:color w:val="333333"/>
        </w:rPr>
        <w:t>Sad house</w:t>
      </w:r>
    </w:p>
    <w:p w:rsidR="00E72F6C" w:rsidRPr="00D1354D" w:rsidRDefault="00E72F6C" w:rsidP="00E72F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 xml:space="preserve">On p. 154, find an example of </w:t>
      </w:r>
      <w:r w:rsidRPr="00D1354D">
        <w:rPr>
          <w:rFonts w:ascii="American Typewriter" w:hAnsi="American Typewriter" w:cs="Arial"/>
          <w:b/>
          <w:bCs/>
          <w:color w:val="222222"/>
        </w:rPr>
        <w:t>personification</w:t>
      </w:r>
      <w:r w:rsidRPr="00D1354D">
        <w:rPr>
          <w:rFonts w:ascii="American Typewriter" w:hAnsi="American Typewriter" w:cs="Arial"/>
          <w:color w:val="222222"/>
        </w:rPr>
        <w:t xml:space="preserve"> that refers to a car starting.</w:t>
      </w:r>
    </w:p>
    <w:p w:rsidR="00E72F6C" w:rsidRPr="005E289D" w:rsidRDefault="005E289D" w:rsidP="005E289D">
      <w:pPr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b/>
          <w:i/>
          <w:color w:val="222222"/>
        </w:rPr>
      </w:pPr>
      <w:r>
        <w:rPr>
          <w:rFonts w:ascii="American Typewriter" w:hAnsi="American Typewriter" w:cs="Arial"/>
          <w:b/>
          <w:i/>
          <w:color w:val="222222"/>
        </w:rPr>
        <w:t>Engines coughed</w:t>
      </w:r>
    </w:p>
    <w:p w:rsidR="00D1354D" w:rsidRPr="00D1354D" w:rsidRDefault="00D1354D" w:rsidP="00E72F6C">
      <w:pPr>
        <w:widowControl w:val="0"/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</w:p>
    <w:p w:rsidR="00E72F6C" w:rsidRPr="00637126" w:rsidRDefault="00E72F6C" w:rsidP="00637126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Arial"/>
          <w:b/>
          <w:color w:val="222222"/>
        </w:rPr>
      </w:pPr>
      <w:r w:rsidRPr="00637126">
        <w:rPr>
          <w:rFonts w:ascii="American Typewriter" w:hAnsi="American Typewriter" w:cs="Arial"/>
          <w:b/>
          <w:color w:val="222222"/>
        </w:rPr>
        <w:t>Onomatopoeia</w:t>
      </w:r>
      <w:r w:rsidR="00637126" w:rsidRPr="00637126">
        <w:rPr>
          <w:rFonts w:ascii="American Typewriter" w:hAnsi="American Typewriter" w:cs="Arial"/>
          <w:b/>
          <w:color w:val="222222"/>
        </w:rPr>
        <w:t xml:space="preserve">: </w:t>
      </w:r>
      <w:r w:rsidR="00637126" w:rsidRPr="00637126">
        <w:rPr>
          <w:rFonts w:ascii="Arial" w:hAnsi="Arial" w:cs="Arial"/>
          <w:b/>
          <w:color w:val="555555"/>
          <w:shd w:val="clear" w:color="auto" w:fill="FFFFFF"/>
        </w:rPr>
        <w:t xml:space="preserve"> a word, which imitates the natural sounds of a thing. It creates a sound effect that mimics the thing described, making the description more expressive and interesting. For instance, saying, “The gushing stream…</w:t>
      </w:r>
    </w:p>
    <w:p w:rsidR="00E72F6C" w:rsidRPr="00D1354D" w:rsidRDefault="00E72F6C" w:rsidP="00E72F6C">
      <w:pPr>
        <w:widowControl w:val="0"/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</w:p>
    <w:p w:rsidR="00E72F6C" w:rsidRDefault="00E72F6C" w:rsidP="00E72F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On p. 137, find an example of</w:t>
      </w:r>
      <w:r w:rsidRPr="00D1354D">
        <w:rPr>
          <w:rFonts w:ascii="American Typewriter" w:hAnsi="American Typewriter" w:cs="Arial"/>
          <w:b/>
          <w:bCs/>
          <w:color w:val="222222"/>
        </w:rPr>
        <w:t xml:space="preserve"> onomatopoeia</w:t>
      </w:r>
      <w:r w:rsidRPr="00D1354D">
        <w:rPr>
          <w:rFonts w:ascii="American Typewriter" w:hAnsi="American Typewriter" w:cs="Arial"/>
          <w:color w:val="222222"/>
        </w:rPr>
        <w:t xml:space="preserve"> that refers to Aunt Alexandra’s knitting needles. </w:t>
      </w:r>
    </w:p>
    <w:p w:rsidR="00D1354D" w:rsidRPr="005E289D" w:rsidRDefault="005E289D" w:rsidP="005E289D">
      <w:pPr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American Typewriter" w:hAnsi="American Typewriter" w:cs="Arial"/>
          <w:b/>
          <w:i/>
          <w:color w:val="222222"/>
        </w:rPr>
      </w:pPr>
      <w:r>
        <w:rPr>
          <w:rFonts w:ascii="American Typewriter" w:hAnsi="American Typewriter" w:cs="Arial"/>
          <w:b/>
          <w:i/>
          <w:color w:val="222222"/>
        </w:rPr>
        <w:t>Punk, punk, punk</w:t>
      </w:r>
    </w:p>
    <w:p w:rsidR="00E72F6C" w:rsidRPr="00D1354D" w:rsidRDefault="00E72F6C" w:rsidP="00E72F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Write four other examples of onomatopoeia:</w:t>
      </w:r>
    </w:p>
    <w:p w:rsidR="00E72F6C" w:rsidRPr="00D1354D" w:rsidRDefault="00E72F6C" w:rsidP="00E72F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__________________________________________</w:t>
      </w:r>
    </w:p>
    <w:p w:rsidR="00EB7135" w:rsidRPr="00D1354D" w:rsidRDefault="00D9666A" w:rsidP="00EB7135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101600</wp:posOffset>
                </wp:positionV>
                <wp:extent cx="2738755" cy="48641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9D" w:rsidRPr="00B13D25" w:rsidRDefault="005E289D" w:rsidP="005E28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3D25">
                              <w:rPr>
                                <w:sz w:val="36"/>
                                <w:szCs w:val="36"/>
                              </w:rPr>
                              <w:t>Answers will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1.4pt;margin-top:8pt;width:215.65pt;height:38.3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4/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LPZGQedgdLDAGpmD89W00aqh3tZfdNIyGVLxYbdKiXHltEavAvtT//i64Sj&#10;Lch6/ChrMEO3RjqgfaN6CwjJQIAOVXo6Vca6UsFjNH+XzOMYowpkJJmR0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" filled="f" stroked="f">
                <v:textbox style="mso-fit-shape-to-text:t">
                  <w:txbxContent>
                    <w:p w:rsidR="005E289D" w:rsidRPr="00B13D25" w:rsidRDefault="005E289D" w:rsidP="005E289D">
                      <w:pPr>
                        <w:rPr>
                          <w:sz w:val="36"/>
                          <w:szCs w:val="36"/>
                        </w:rPr>
                      </w:pPr>
                      <w:r w:rsidRPr="00B13D25">
                        <w:rPr>
                          <w:sz w:val="36"/>
                          <w:szCs w:val="36"/>
                        </w:rPr>
                        <w:t>Answers will vary</w:t>
                      </w:r>
                    </w:p>
                  </w:txbxContent>
                </v:textbox>
              </v:shape>
            </w:pict>
          </mc:Fallback>
        </mc:AlternateContent>
      </w:r>
      <w:r w:rsidR="00EB7135" w:rsidRPr="00D1354D">
        <w:rPr>
          <w:rFonts w:ascii="American Typewriter" w:hAnsi="American Typewriter" w:cs="Arial"/>
          <w:color w:val="222222"/>
        </w:rPr>
        <w:t>__________________________________________</w:t>
      </w:r>
    </w:p>
    <w:p w:rsidR="00EB7135" w:rsidRPr="00D1354D" w:rsidRDefault="00EB7135" w:rsidP="00EB7135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__________________________________________</w:t>
      </w:r>
    </w:p>
    <w:p w:rsidR="00EB7135" w:rsidRPr="00D1354D" w:rsidRDefault="00EB7135" w:rsidP="00EB7135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tLeast"/>
        <w:rPr>
          <w:rFonts w:ascii="American Typewriter" w:hAnsi="American Typewriter" w:cs="Arial"/>
          <w:color w:val="222222"/>
        </w:rPr>
      </w:pPr>
      <w:r w:rsidRPr="00D1354D">
        <w:rPr>
          <w:rFonts w:ascii="American Typewriter" w:hAnsi="American Typewriter" w:cs="Arial"/>
          <w:color w:val="222222"/>
        </w:rPr>
        <w:t>__________________________________________</w:t>
      </w:r>
    </w:p>
    <w:p w:rsidR="00E72F6C" w:rsidRDefault="00E72F6C" w:rsidP="00EB7135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222222"/>
          <w:sz w:val="26"/>
          <w:szCs w:val="26"/>
        </w:rPr>
      </w:pPr>
    </w:p>
    <w:p w:rsidR="007F257B" w:rsidRDefault="007F257B" w:rsidP="00E72F6C">
      <w:pPr>
        <w:pStyle w:val="ListParagraph"/>
      </w:pPr>
    </w:p>
    <w:sectPr w:rsidR="007F257B" w:rsidSect="00A727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1" w:usb1="00000040" w:usb2="00000000" w:usb3="00000000" w:csb0="00000111" w:csb1="00000000"/>
  </w:font>
  <w:font w:name="KG Skinny Latte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38A"/>
    <w:multiLevelType w:val="hybridMultilevel"/>
    <w:tmpl w:val="9F620390"/>
    <w:lvl w:ilvl="0" w:tplc="CB622DF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940"/>
    <w:multiLevelType w:val="hybridMultilevel"/>
    <w:tmpl w:val="0FB60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3CFB"/>
    <w:multiLevelType w:val="hybridMultilevel"/>
    <w:tmpl w:val="613E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38E4"/>
    <w:multiLevelType w:val="hybridMultilevel"/>
    <w:tmpl w:val="69D4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351DA"/>
    <w:multiLevelType w:val="hybridMultilevel"/>
    <w:tmpl w:val="A62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6D6E"/>
    <w:multiLevelType w:val="hybridMultilevel"/>
    <w:tmpl w:val="B5F05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10B0"/>
    <w:multiLevelType w:val="hybridMultilevel"/>
    <w:tmpl w:val="A200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69E4"/>
    <w:multiLevelType w:val="hybridMultilevel"/>
    <w:tmpl w:val="4640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66E66"/>
    <w:multiLevelType w:val="hybridMultilevel"/>
    <w:tmpl w:val="EDF2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20B0"/>
    <w:multiLevelType w:val="hybridMultilevel"/>
    <w:tmpl w:val="8CC4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9227B"/>
    <w:multiLevelType w:val="hybridMultilevel"/>
    <w:tmpl w:val="EDF2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322"/>
    <w:multiLevelType w:val="hybridMultilevel"/>
    <w:tmpl w:val="014E611C"/>
    <w:lvl w:ilvl="0" w:tplc="CB622DF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D6E93"/>
    <w:multiLevelType w:val="hybridMultilevel"/>
    <w:tmpl w:val="8CC4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F0449"/>
    <w:multiLevelType w:val="hybridMultilevel"/>
    <w:tmpl w:val="27FE7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5041"/>
    <w:multiLevelType w:val="hybridMultilevel"/>
    <w:tmpl w:val="202C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2"/>
    <w:rsid w:val="000D625C"/>
    <w:rsid w:val="002123B0"/>
    <w:rsid w:val="005E289D"/>
    <w:rsid w:val="00637126"/>
    <w:rsid w:val="007F257B"/>
    <w:rsid w:val="00836C05"/>
    <w:rsid w:val="00A72752"/>
    <w:rsid w:val="00B13D25"/>
    <w:rsid w:val="00D1354D"/>
    <w:rsid w:val="00D91288"/>
    <w:rsid w:val="00D9666A"/>
    <w:rsid w:val="00E72F6C"/>
    <w:rsid w:val="00EB4099"/>
    <w:rsid w:val="00EB7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Daigle</dc:creator>
  <cp:lastModifiedBy>AHS Student</cp:lastModifiedBy>
  <cp:revision>2</cp:revision>
  <dcterms:created xsi:type="dcterms:W3CDTF">2014-11-20T18:33:00Z</dcterms:created>
  <dcterms:modified xsi:type="dcterms:W3CDTF">2014-11-20T18:33:00Z</dcterms:modified>
</cp:coreProperties>
</file>